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</w:t>
      </w:r>
      <w:r w:rsidR="003C7144">
        <w:rPr>
          <w:rFonts w:ascii="Arial" w:hAnsi="Arial" w:cs="Arial"/>
          <w:lang w:val="en-GB"/>
        </w:rPr>
        <w:t>be 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3C7144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B82FF3">
        <w:rPr>
          <w:rFonts w:ascii="Arial" w:hAnsi="Arial" w:cs="Arial"/>
          <w:lang w:val="en-GB"/>
        </w:rPr>
        <w:t>7.</w:t>
      </w:r>
      <w:r w:rsidR="003C7144">
        <w:rPr>
          <w:rFonts w:ascii="Arial" w:hAnsi="Arial" w:cs="Arial"/>
          <w:lang w:val="en-GB"/>
        </w:rPr>
        <w:t>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680E8E">
        <w:rPr>
          <w:rFonts w:ascii="Arial" w:hAnsi="Arial" w:cs="Arial"/>
          <w:lang w:val="en-GB"/>
        </w:rPr>
        <w:t>1</w:t>
      </w:r>
      <w:r w:rsidR="00673A69" w:rsidRPr="00673A69">
        <w:rPr>
          <w:rFonts w:ascii="Arial" w:hAnsi="Arial" w:cs="Arial"/>
          <w:vertAlign w:val="superscript"/>
          <w:lang w:val="en-GB"/>
        </w:rPr>
        <w:t>th</w:t>
      </w:r>
      <w:r w:rsidR="00680E8E">
        <w:rPr>
          <w:rFonts w:ascii="Arial" w:hAnsi="Arial" w:cs="Arial"/>
          <w:lang w:val="en-GB"/>
        </w:rPr>
        <w:t xml:space="preserve"> September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</w:t>
      </w:r>
      <w:r w:rsidR="003C7144">
        <w:rPr>
          <w:rFonts w:ascii="Arial" w:hAnsi="Arial" w:cs="Arial"/>
          <w:lang w:val="en-GB"/>
        </w:rPr>
        <w:t xml:space="preserve"> (back room)</w:t>
      </w:r>
      <w:r w:rsidRPr="00341CB4">
        <w:rPr>
          <w:rFonts w:ascii="Arial" w:hAnsi="Arial" w:cs="Arial"/>
          <w:lang w:val="en-GB"/>
        </w:rPr>
        <w:t>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4D5A7C" w:rsidRDefault="004D5A7C" w:rsidP="004D5A7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B64BFC">
        <w:rPr>
          <w:rFonts w:ascii="Arial" w:hAnsi="Arial" w:cs="Arial"/>
          <w:sz w:val="20"/>
          <w:szCs w:val="20"/>
          <w:lang w:val="en-GB"/>
        </w:rPr>
        <w:t xml:space="preserve"> Annual General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on </w:t>
      </w:r>
      <w:r w:rsidR="004B080F">
        <w:rPr>
          <w:rFonts w:ascii="Arial" w:hAnsi="Arial" w:cs="Arial"/>
          <w:sz w:val="20"/>
          <w:szCs w:val="20"/>
          <w:lang w:val="en-GB"/>
        </w:rPr>
        <w:t>1</w:t>
      </w:r>
      <w:r w:rsidR="00680E8E">
        <w:rPr>
          <w:rFonts w:ascii="Arial" w:hAnsi="Arial" w:cs="Arial"/>
          <w:sz w:val="20"/>
          <w:szCs w:val="20"/>
          <w:lang w:val="en-GB"/>
        </w:rPr>
        <w:t>0</w:t>
      </w:r>
      <w:r w:rsidR="004B080F" w:rsidRPr="004B080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80E8E">
        <w:rPr>
          <w:rFonts w:ascii="Arial" w:hAnsi="Arial" w:cs="Arial"/>
          <w:sz w:val="20"/>
          <w:szCs w:val="20"/>
          <w:lang w:val="en-GB"/>
        </w:rPr>
        <w:t xml:space="preserve"> July</w:t>
      </w:r>
      <w:r w:rsidR="004B080F">
        <w:rPr>
          <w:rFonts w:ascii="Arial" w:hAnsi="Arial" w:cs="Arial"/>
          <w:sz w:val="20"/>
          <w:szCs w:val="20"/>
          <w:lang w:val="en-GB"/>
        </w:rPr>
        <w:t xml:space="preserve"> 2017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BD0660" w:rsidRDefault="007A6471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B64BFC">
        <w:rPr>
          <w:rFonts w:ascii="Arial" w:hAnsi="Arial" w:cs="Arial"/>
          <w:sz w:val="20"/>
          <w:szCs w:val="20"/>
          <w:lang w:val="en-GB"/>
        </w:rPr>
        <w:t>Defibrillator: update</w:t>
      </w:r>
      <w:r w:rsidR="00EC73F2">
        <w:rPr>
          <w:rFonts w:ascii="Arial" w:hAnsi="Arial" w:cs="Arial"/>
          <w:sz w:val="20"/>
          <w:szCs w:val="20"/>
          <w:lang w:val="en-GB"/>
        </w:rPr>
        <w:t>.</w:t>
      </w:r>
    </w:p>
    <w:p w:rsidR="00715220" w:rsidRPr="00715220" w:rsidRDefault="007A6471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>5b.</w:t>
      </w:r>
      <w:r w:rsidR="00B64BFC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BD0660">
        <w:rPr>
          <w:rFonts w:ascii="Arial" w:hAnsi="Arial" w:cs="Arial"/>
          <w:sz w:val="20"/>
          <w:szCs w:val="20"/>
          <w:lang w:val="en-GB"/>
        </w:rPr>
        <w:t>Tempodis</w:t>
      </w:r>
      <w:proofErr w:type="spellEnd"/>
      <w:r w:rsidR="00BD0660">
        <w:rPr>
          <w:rFonts w:ascii="Arial" w:hAnsi="Arial" w:cs="Arial"/>
          <w:sz w:val="20"/>
          <w:szCs w:val="20"/>
          <w:lang w:val="en-GB"/>
        </w:rPr>
        <w:t xml:space="preserve"> Camera:</w:t>
      </w:r>
      <w:r w:rsidR="00BE5B4D">
        <w:rPr>
          <w:rFonts w:ascii="Arial" w:hAnsi="Arial" w:cs="Arial"/>
          <w:sz w:val="20"/>
          <w:szCs w:val="20"/>
          <w:lang w:val="en-GB"/>
        </w:rPr>
        <w:t xml:space="preserve"> Incorrect batteries being dealt with.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7A6471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680E8E">
        <w:rPr>
          <w:rFonts w:ascii="Arial" w:hAnsi="Arial" w:cs="Arial"/>
          <w:sz w:val="20"/>
          <w:szCs w:val="20"/>
          <w:lang w:val="en-GB"/>
        </w:rPr>
        <w:t>Mrs I Lincoln £10.46 for war memorial plants</w:t>
      </w:r>
      <w:r w:rsidR="00A43A84">
        <w:rPr>
          <w:rFonts w:ascii="Arial" w:hAnsi="Arial" w:cs="Arial"/>
          <w:sz w:val="20"/>
          <w:szCs w:val="20"/>
          <w:lang w:val="en-GB"/>
        </w:rPr>
        <w:t>.</w:t>
      </w:r>
      <w:r w:rsidR="00680E8E">
        <w:rPr>
          <w:rFonts w:ascii="Arial" w:hAnsi="Arial" w:cs="Arial"/>
          <w:sz w:val="20"/>
          <w:szCs w:val="20"/>
          <w:lang w:val="en-GB"/>
        </w:rPr>
        <w:t>(authorisation given at previous meeting cheque needs signing). RC Contracts (P3 Grass Cutting) £1,689.46</w:t>
      </w:r>
      <w:r w:rsidR="00A43A8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D5E9C" w:rsidRDefault="007A6471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8C11BF">
        <w:rPr>
          <w:rFonts w:ascii="Arial" w:hAnsi="Arial" w:cs="Arial"/>
          <w:sz w:val="20"/>
          <w:szCs w:val="20"/>
          <w:lang w:val="en-GB"/>
        </w:rPr>
        <w:t>£</w:t>
      </w:r>
      <w:r w:rsidR="00680E8E">
        <w:rPr>
          <w:rFonts w:ascii="Arial" w:hAnsi="Arial" w:cs="Arial"/>
          <w:sz w:val="20"/>
          <w:szCs w:val="20"/>
          <w:lang w:val="en-GB"/>
        </w:rPr>
        <w:t xml:space="preserve">81.45 </w:t>
      </w:r>
      <w:r w:rsidR="00A778D5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680E8E">
        <w:rPr>
          <w:rFonts w:ascii="Arial" w:hAnsi="Arial" w:cs="Arial"/>
          <w:sz w:val="20"/>
          <w:szCs w:val="20"/>
          <w:lang w:val="en-GB"/>
        </w:rPr>
        <w:t xml:space="preserve"> £3.11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7A6471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EF2FFA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follows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680E8E">
        <w:rPr>
          <w:rFonts w:ascii="Arial" w:hAnsi="Arial" w:cs="Arial"/>
          <w:color w:val="FF0000"/>
          <w:sz w:val="20"/>
          <w:szCs w:val="20"/>
          <w:lang w:val="en-GB"/>
        </w:rPr>
        <w:t>3,101.19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680E8E">
        <w:rPr>
          <w:rFonts w:ascii="Arial" w:hAnsi="Arial" w:cs="Arial"/>
          <w:color w:val="FF0000"/>
          <w:sz w:val="20"/>
          <w:szCs w:val="20"/>
          <w:lang w:val="en-GB"/>
        </w:rPr>
        <w:t>5,017.53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680E8E" w:rsidRDefault="00680E8E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(Community Account high due to recent internal transfer from Business Premium to Community Account to cover outgoings for September and October)</w:t>
      </w:r>
    </w:p>
    <w:p w:rsidR="007A6471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Balances to be confirmed at meeting on 1</w:t>
      </w:r>
      <w:r w:rsidR="00680E8E">
        <w:rPr>
          <w:rFonts w:ascii="Arial" w:hAnsi="Arial" w:cs="Arial"/>
          <w:sz w:val="20"/>
          <w:szCs w:val="20"/>
          <w:lang w:val="en-GB"/>
        </w:rPr>
        <w:t>1</w:t>
      </w:r>
      <w:r w:rsidRPr="007A6471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80E8E">
        <w:rPr>
          <w:rFonts w:ascii="Arial" w:hAnsi="Arial" w:cs="Arial"/>
          <w:sz w:val="20"/>
          <w:szCs w:val="20"/>
          <w:lang w:val="en-GB"/>
        </w:rPr>
        <w:t xml:space="preserve"> September 2017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745D72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A06D84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6d.</w:t>
      </w:r>
      <w:r>
        <w:rPr>
          <w:rFonts w:ascii="Arial" w:hAnsi="Arial" w:cs="Arial"/>
          <w:sz w:val="20"/>
          <w:szCs w:val="20"/>
          <w:lang w:val="en-GB"/>
        </w:rPr>
        <w:tab/>
      </w:r>
      <w:r w:rsidR="00A26468">
        <w:rPr>
          <w:rFonts w:ascii="Arial" w:hAnsi="Arial" w:cs="Arial"/>
          <w:sz w:val="20"/>
          <w:szCs w:val="20"/>
          <w:lang w:val="en-GB"/>
        </w:rPr>
        <w:t xml:space="preserve">External Audit- Box 9 on annual return was restated. </w:t>
      </w:r>
      <w:r>
        <w:rPr>
          <w:rFonts w:ascii="Arial" w:hAnsi="Arial" w:cs="Arial"/>
          <w:sz w:val="20"/>
          <w:szCs w:val="20"/>
          <w:lang w:val="en-GB"/>
        </w:rPr>
        <w:t xml:space="preserve">BDO report </w:t>
      </w:r>
      <w:r w:rsidR="0027210C">
        <w:rPr>
          <w:rFonts w:ascii="Arial" w:hAnsi="Arial" w:cs="Arial"/>
          <w:sz w:val="20"/>
          <w:szCs w:val="20"/>
          <w:lang w:val="en-GB"/>
        </w:rPr>
        <w:t xml:space="preserve">has been returned. No matters arising. The query BDO had </w:t>
      </w:r>
      <w:proofErr w:type="gramStart"/>
      <w:r w:rsidR="0027210C">
        <w:rPr>
          <w:rFonts w:ascii="Arial" w:hAnsi="Arial" w:cs="Arial"/>
          <w:sz w:val="20"/>
          <w:szCs w:val="20"/>
          <w:lang w:val="en-GB"/>
        </w:rPr>
        <w:t>was</w:t>
      </w:r>
      <w:proofErr w:type="gramEnd"/>
      <w:r w:rsidR="0027210C">
        <w:rPr>
          <w:rFonts w:ascii="Arial" w:hAnsi="Arial" w:cs="Arial"/>
          <w:sz w:val="20"/>
          <w:szCs w:val="20"/>
          <w:lang w:val="en-GB"/>
        </w:rPr>
        <w:t xml:space="preserve"> resolved and Otley PC were not at fault. </w:t>
      </w:r>
      <w:proofErr w:type="gramStart"/>
      <w:r w:rsidR="0027210C">
        <w:rPr>
          <w:rFonts w:ascii="Arial" w:hAnsi="Arial" w:cs="Arial"/>
          <w:sz w:val="20"/>
          <w:szCs w:val="20"/>
          <w:lang w:val="en-GB"/>
        </w:rPr>
        <w:t>Councillors to receive and approve report.</w:t>
      </w:r>
      <w:proofErr w:type="gramEnd"/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Section 3 to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then be published.</w:t>
      </w:r>
      <w:proofErr w:type="gramEnd"/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27210C">
        <w:rPr>
          <w:rFonts w:ascii="Arial" w:hAnsi="Arial" w:cs="Arial"/>
          <w:sz w:val="20"/>
          <w:szCs w:val="20"/>
          <w:lang w:val="en-GB"/>
        </w:rPr>
        <w:t>Notice of Conclusion of Audit to also be published following meeting.</w:t>
      </w:r>
      <w:proofErr w:type="gramEnd"/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745D72" w:rsidRPr="00336349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E97888" w:rsidRDefault="007A6471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7A15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E97888">
        <w:rPr>
          <w:rFonts w:ascii="Arial" w:hAnsi="Arial" w:cs="Arial"/>
          <w:sz w:val="20"/>
          <w:szCs w:val="20"/>
          <w:lang w:val="en-GB"/>
        </w:rPr>
        <w:t>receive planning decisions:</w:t>
      </w:r>
    </w:p>
    <w:p w:rsidR="00351931" w:rsidRDefault="00351931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 w:rsidRPr="00351931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8" w:history="1">
        <w:r w:rsidRPr="00351931">
          <w:rPr>
            <w:rStyle w:val="Hyperlink"/>
            <w:rFonts w:ascii="Arial" w:hAnsi="Arial" w:cs="Arial"/>
            <w:sz w:val="20"/>
            <w:szCs w:val="20"/>
          </w:rPr>
          <w:t>DC/17/2250/FUL</w:t>
        </w:r>
      </w:hyperlink>
      <w:r w:rsidRPr="00351931">
        <w:rPr>
          <w:rFonts w:ascii="Arial" w:hAnsi="Arial" w:cs="Arial"/>
          <w:color w:val="1D1D1D"/>
          <w:sz w:val="20"/>
          <w:szCs w:val="20"/>
        </w:rPr>
        <w:t xml:space="preserve"> received date: 3rd June 2017</w:t>
      </w:r>
      <w:r w:rsidRPr="00351931">
        <w:rPr>
          <w:rFonts w:ascii="Arial" w:hAnsi="Arial" w:cs="Arial"/>
          <w:color w:val="1D1D1D"/>
          <w:sz w:val="20"/>
          <w:szCs w:val="20"/>
        </w:rPr>
        <w:br/>
      </w:r>
      <w:proofErr w:type="gramStart"/>
      <w:r w:rsidRPr="00351931">
        <w:rPr>
          <w:rFonts w:ascii="Arial" w:hAnsi="Arial" w:cs="Arial"/>
          <w:color w:val="1D1D1D"/>
          <w:sz w:val="20"/>
          <w:szCs w:val="20"/>
        </w:rPr>
        <w:t>Address</w:t>
      </w:r>
      <w:proofErr w:type="gramEnd"/>
      <w:r w:rsidRPr="00351931">
        <w:rPr>
          <w:rFonts w:ascii="Arial" w:hAnsi="Arial" w:cs="Arial"/>
          <w:color w:val="1D1D1D"/>
          <w:sz w:val="20"/>
          <w:szCs w:val="20"/>
        </w:rPr>
        <w:t>:</w:t>
      </w:r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 11 Chapel Road, Otley Suffolk.</w:t>
      </w:r>
      <w:r w:rsidRPr="00351931">
        <w:rPr>
          <w:rFonts w:ascii="Arial" w:hAnsi="Arial" w:cs="Arial"/>
          <w:color w:val="1D1D1D"/>
          <w:sz w:val="20"/>
          <w:szCs w:val="20"/>
        </w:rPr>
        <w:br/>
        <w:t>Proposal: Revised application for rear extension, partly two-storey</w:t>
      </w:r>
      <w:r w:rsidRPr="00351931">
        <w:rPr>
          <w:rFonts w:ascii="Arial" w:hAnsi="Arial" w:cs="Arial"/>
          <w:color w:val="1D1D1D"/>
          <w:sz w:val="20"/>
          <w:szCs w:val="20"/>
        </w:rPr>
        <w:br/>
        <w:t>Date for submission of comments: 22nd June 2017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objection.</w:t>
      </w:r>
    </w:p>
    <w:p w:rsidR="00F03A9C" w:rsidRDefault="00D75952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b/>
          <w:color w:val="1D1D1D"/>
          <w:sz w:val="20"/>
          <w:szCs w:val="20"/>
        </w:rPr>
        <w:t xml:space="preserve">Application Permitted </w:t>
      </w:r>
      <w:r w:rsidRPr="00D75952">
        <w:rPr>
          <w:rFonts w:ascii="Arial" w:hAnsi="Arial" w:cs="Arial"/>
          <w:color w:val="1D1D1D"/>
          <w:sz w:val="20"/>
          <w:szCs w:val="20"/>
        </w:rPr>
        <w:t>21</w:t>
      </w:r>
      <w:r w:rsidRPr="00D75952">
        <w:rPr>
          <w:rFonts w:ascii="Arial" w:hAnsi="Arial" w:cs="Arial"/>
          <w:color w:val="1D1D1D"/>
          <w:sz w:val="20"/>
          <w:szCs w:val="20"/>
          <w:vertAlign w:val="superscript"/>
        </w:rPr>
        <w:t>st</w:t>
      </w:r>
      <w:r w:rsidRPr="00D75952">
        <w:rPr>
          <w:rFonts w:ascii="Arial" w:hAnsi="Arial" w:cs="Arial"/>
          <w:color w:val="1D1D1D"/>
          <w:sz w:val="20"/>
          <w:szCs w:val="20"/>
        </w:rPr>
        <w:t xml:space="preserve"> August 2017</w:t>
      </w:r>
      <w:r w:rsidR="00351931" w:rsidRPr="00351931">
        <w:rPr>
          <w:rFonts w:ascii="Arial" w:hAnsi="Arial" w:cs="Arial"/>
          <w:color w:val="1D1D1D"/>
          <w:sz w:val="20"/>
          <w:szCs w:val="20"/>
        </w:rPr>
        <w:br/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 w:rsidRPr="00351931">
        <w:rPr>
          <w:rFonts w:ascii="Arial" w:hAnsi="Arial" w:cs="Arial"/>
          <w:color w:val="1D1D1D"/>
          <w:sz w:val="20"/>
          <w:szCs w:val="20"/>
        </w:rPr>
        <w:br/>
        <w:t xml:space="preserve">Ref No: </w:t>
      </w:r>
      <w:hyperlink r:id="rId9" w:history="1">
        <w:r w:rsidRPr="00351931">
          <w:rPr>
            <w:rStyle w:val="Hyperlink"/>
            <w:rFonts w:ascii="Arial" w:hAnsi="Arial" w:cs="Arial"/>
            <w:sz w:val="20"/>
            <w:szCs w:val="20"/>
          </w:rPr>
          <w:t>DC/17/2094/FUL</w:t>
        </w:r>
      </w:hyperlink>
      <w:r w:rsidRPr="00351931">
        <w:rPr>
          <w:rFonts w:ascii="Arial" w:hAnsi="Arial" w:cs="Arial"/>
          <w:color w:val="1D1D1D"/>
          <w:sz w:val="20"/>
          <w:szCs w:val="20"/>
        </w:rPr>
        <w:t xml:space="preserve"> received date: 24th May 2017</w:t>
      </w:r>
      <w:r w:rsidRPr="00351931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 Barn at Former </w:t>
      </w:r>
      <w:proofErr w:type="spellStart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Peartree</w:t>
      </w:r>
      <w:proofErr w:type="spellEnd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 Farm, Ipswich Road, </w:t>
      </w:r>
      <w:proofErr w:type="gramStart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351931">
        <w:rPr>
          <w:rFonts w:ascii="Arial" w:hAnsi="Arial" w:cs="Arial"/>
          <w:color w:val="1D1D1D"/>
          <w:sz w:val="20"/>
          <w:szCs w:val="20"/>
        </w:rPr>
        <w:br/>
        <w:t>Proposal: Use of existing barn for annexed accommodation.</w:t>
      </w:r>
      <w:r w:rsidRPr="00351931">
        <w:rPr>
          <w:rFonts w:ascii="Arial" w:hAnsi="Arial" w:cs="Arial"/>
          <w:color w:val="1D1D1D"/>
          <w:sz w:val="20"/>
          <w:szCs w:val="20"/>
        </w:rPr>
        <w:br/>
        <w:t>Date for submission of comments: 12th June 2017</w:t>
      </w:r>
    </w:p>
    <w:p w:rsidR="00351931" w:rsidRDefault="00351931" w:rsidP="00351931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objection.</w:t>
      </w:r>
    </w:p>
    <w:p w:rsidR="007157C5" w:rsidRPr="00D75952" w:rsidRDefault="00D75952" w:rsidP="00351931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b/>
          <w:color w:val="1D1D1D"/>
          <w:sz w:val="20"/>
          <w:szCs w:val="20"/>
        </w:rPr>
        <w:t xml:space="preserve">Application Permitted </w:t>
      </w:r>
      <w:r w:rsidRPr="00D75952">
        <w:rPr>
          <w:rFonts w:ascii="Arial" w:hAnsi="Arial" w:cs="Arial"/>
          <w:color w:val="1D1D1D"/>
          <w:sz w:val="20"/>
          <w:szCs w:val="20"/>
        </w:rPr>
        <w:t>13</w:t>
      </w:r>
      <w:r w:rsidRPr="00D75952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 w:rsidRPr="00D75952">
        <w:rPr>
          <w:rFonts w:ascii="Arial" w:hAnsi="Arial" w:cs="Arial"/>
          <w:color w:val="1D1D1D"/>
          <w:sz w:val="20"/>
          <w:szCs w:val="20"/>
        </w:rPr>
        <w:t xml:space="preserve"> July 2017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 w:rsidRPr="00351931">
        <w:rPr>
          <w:rFonts w:ascii="Arial" w:hAnsi="Arial" w:cs="Arial"/>
          <w:color w:val="1D1D1D"/>
          <w:sz w:val="20"/>
          <w:szCs w:val="20"/>
        </w:rPr>
        <w:br/>
        <w:t xml:space="preserve">Ref No: </w:t>
      </w:r>
      <w:hyperlink r:id="rId10" w:history="1">
        <w:r w:rsidRPr="00351931">
          <w:rPr>
            <w:rStyle w:val="Hyperlink"/>
            <w:rFonts w:ascii="Arial" w:hAnsi="Arial" w:cs="Arial"/>
            <w:sz w:val="20"/>
            <w:szCs w:val="20"/>
          </w:rPr>
          <w:t>DC/17/1699/FUL</w:t>
        </w:r>
      </w:hyperlink>
      <w:r w:rsidRPr="00351931">
        <w:rPr>
          <w:rFonts w:ascii="Arial" w:hAnsi="Arial" w:cs="Arial"/>
          <w:color w:val="1D1D1D"/>
          <w:sz w:val="20"/>
          <w:szCs w:val="20"/>
        </w:rPr>
        <w:t xml:space="preserve"> received date: 24th May 2017</w:t>
      </w:r>
      <w:r w:rsidRPr="00351931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 Hall Lodge, </w:t>
      </w:r>
      <w:proofErr w:type="gramStart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The</w:t>
      </w:r>
      <w:proofErr w:type="gramEnd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 Green, Otley Suffolk.</w:t>
      </w:r>
      <w:r w:rsidRPr="00351931">
        <w:rPr>
          <w:rFonts w:ascii="Arial" w:hAnsi="Arial" w:cs="Arial"/>
          <w:color w:val="1D1D1D"/>
          <w:sz w:val="20"/>
          <w:szCs w:val="20"/>
        </w:rPr>
        <w:br/>
        <w:t>Proposal: Proposed replacement dwelling, retention of the existing house structure for use as a cart lodge, associated external works, blocking of existing pedestrian access and reconfiguration of internal driveway.</w:t>
      </w:r>
      <w:r w:rsidRPr="00351931">
        <w:rPr>
          <w:rFonts w:ascii="Arial" w:hAnsi="Arial" w:cs="Arial"/>
          <w:color w:val="1D1D1D"/>
          <w:sz w:val="20"/>
          <w:szCs w:val="20"/>
        </w:rPr>
        <w:br/>
        <w:t>Date for submission of comments: 12th June 2017</w:t>
      </w: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 on the grounds that planning policy was adhered to.</w:t>
      </w:r>
    </w:p>
    <w:p w:rsidR="007157C5" w:rsidRPr="007157C5" w:rsidRDefault="00482D18" w:rsidP="00B765F3">
      <w:pPr>
        <w:ind w:left="714"/>
        <w:rPr>
          <w:rFonts w:ascii="Arial" w:hAnsi="Arial" w:cs="Arial"/>
          <w:b/>
          <w:color w:val="1D1D1D"/>
          <w:sz w:val="20"/>
          <w:szCs w:val="20"/>
        </w:rPr>
      </w:pPr>
      <w:r>
        <w:rPr>
          <w:rFonts w:ascii="Arial" w:hAnsi="Arial" w:cs="Arial"/>
          <w:b/>
          <w:color w:val="1D1D1D"/>
          <w:sz w:val="20"/>
          <w:szCs w:val="20"/>
        </w:rPr>
        <w:t xml:space="preserve">Application Withdrawn </w:t>
      </w:r>
      <w:r w:rsidRPr="00482D18">
        <w:rPr>
          <w:rFonts w:ascii="Arial" w:hAnsi="Arial" w:cs="Arial"/>
          <w:color w:val="1D1D1D"/>
          <w:sz w:val="20"/>
          <w:szCs w:val="20"/>
        </w:rPr>
        <w:t>14</w:t>
      </w:r>
      <w:r w:rsidRPr="00482D18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 w:rsidRPr="00482D18">
        <w:rPr>
          <w:rFonts w:ascii="Arial" w:hAnsi="Arial" w:cs="Arial"/>
          <w:color w:val="1D1D1D"/>
          <w:sz w:val="20"/>
          <w:szCs w:val="20"/>
        </w:rPr>
        <w:t xml:space="preserve"> August 2017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351931" w:rsidP="00351931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1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DC/16/4112/OUT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 27th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Appeal by: Mr and Mrs J Scales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Blue Barn Farm, High House Road, Otley</w:t>
      </w:r>
      <w:r w:rsidRPr="00E11BDC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E11BDC">
        <w:rPr>
          <w:rFonts w:ascii="Arial" w:hAnsi="Arial" w:cs="Arial"/>
          <w:color w:val="1D1D1D"/>
          <w:sz w:val="20"/>
          <w:szCs w:val="20"/>
        </w:rPr>
        <w:t xml:space="preserve">Proposal: Demolition of outbuildings. Construction of </w:t>
      </w:r>
      <w:proofErr w:type="spellStart"/>
      <w:r w:rsidRPr="00E11BDC">
        <w:rPr>
          <w:rFonts w:ascii="Arial" w:hAnsi="Arial" w:cs="Arial"/>
          <w:color w:val="1D1D1D"/>
          <w:sz w:val="20"/>
          <w:szCs w:val="20"/>
        </w:rPr>
        <w:t>one self</w:t>
      </w:r>
      <w:proofErr w:type="spellEnd"/>
      <w:r w:rsidRPr="00E11BDC">
        <w:rPr>
          <w:rFonts w:ascii="Arial" w:hAnsi="Arial" w:cs="Arial"/>
          <w:color w:val="1D1D1D"/>
          <w:sz w:val="20"/>
          <w:szCs w:val="20"/>
        </w:rPr>
        <w:t xml:space="preserve"> </w:t>
      </w:r>
      <w:proofErr w:type="gramStart"/>
      <w:r w:rsidRPr="00E11BDC">
        <w:rPr>
          <w:rFonts w:ascii="Arial" w:hAnsi="Arial" w:cs="Arial"/>
          <w:color w:val="1D1D1D"/>
          <w:sz w:val="20"/>
          <w:szCs w:val="20"/>
        </w:rPr>
        <w:t>build,</w:t>
      </w:r>
      <w:proofErr w:type="gramEnd"/>
      <w:r w:rsidRPr="00E11BDC">
        <w:rPr>
          <w:rFonts w:ascii="Arial" w:hAnsi="Arial" w:cs="Arial"/>
          <w:color w:val="1D1D1D"/>
          <w:sz w:val="20"/>
          <w:szCs w:val="20"/>
        </w:rPr>
        <w:t xml:space="preserve"> timber chalet development of a small farm.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 29th May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 xml:space="preserve">Appeal reference: 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APP/J3530/W/17/3167907</w:t>
      </w:r>
    </w:p>
    <w:p w:rsidR="00351931" w:rsidRPr="007157C5" w:rsidRDefault="007157C5" w:rsidP="0035193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0"/>
          <w:szCs w:val="20"/>
        </w:rPr>
      </w:pPr>
      <w:r w:rsidRPr="007157C5">
        <w:rPr>
          <w:rStyle w:val="Strong"/>
          <w:rFonts w:ascii="Arial" w:hAnsi="Arial" w:cs="Arial"/>
          <w:b w:val="0"/>
          <w:color w:val="1D1D1D"/>
          <w:sz w:val="20"/>
          <w:szCs w:val="20"/>
        </w:rPr>
        <w:t>The Parish C</w:t>
      </w:r>
      <w:r>
        <w:rPr>
          <w:rStyle w:val="Strong"/>
          <w:rFonts w:ascii="Arial" w:hAnsi="Arial" w:cs="Arial"/>
          <w:b w:val="0"/>
          <w:color w:val="1D1D1D"/>
          <w:sz w:val="20"/>
          <w:szCs w:val="20"/>
        </w:rPr>
        <w:t>ouncil submitted a reply</w:t>
      </w:r>
      <w:r w:rsidRPr="007157C5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 re-iterating their original response of objection.</w:t>
      </w:r>
      <w:r w:rsidR="00351931">
        <w:rPr>
          <w:rStyle w:val="Strong"/>
          <w:rFonts w:ascii="Arial" w:hAnsi="Arial" w:cs="Arial"/>
          <w:color w:val="1D1D1D"/>
          <w:sz w:val="20"/>
          <w:szCs w:val="20"/>
        </w:rPr>
        <w:br/>
      </w:r>
      <w:r w:rsidRPr="007157C5">
        <w:rPr>
          <w:rFonts w:ascii="Arial" w:hAnsi="Arial" w:cs="Arial"/>
          <w:b/>
          <w:sz w:val="20"/>
          <w:szCs w:val="20"/>
        </w:rPr>
        <w:t xml:space="preserve">Appeal has been lodge. Decision </w:t>
      </w:r>
      <w:r w:rsidR="00482D18">
        <w:rPr>
          <w:rFonts w:ascii="Arial" w:hAnsi="Arial" w:cs="Arial"/>
          <w:b/>
          <w:sz w:val="20"/>
          <w:szCs w:val="20"/>
        </w:rPr>
        <w:t xml:space="preserve">continues to be </w:t>
      </w:r>
      <w:r w:rsidRPr="007157C5">
        <w:rPr>
          <w:rFonts w:ascii="Arial" w:hAnsi="Arial" w:cs="Arial"/>
          <w:b/>
          <w:sz w:val="20"/>
          <w:szCs w:val="20"/>
        </w:rPr>
        <w:t>unavailable.</w:t>
      </w:r>
    </w:p>
    <w:p w:rsidR="007157C5" w:rsidRPr="00E11BDC" w:rsidRDefault="007157C5" w:rsidP="0035193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351931" w:rsidRPr="00E11BDC" w:rsidRDefault="00351931" w:rsidP="00351931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D75952" w:rsidRDefault="00D75952" w:rsidP="0035193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Mr R Ling attended the Committee meeting</w:t>
      </w:r>
      <w:r w:rsidR="00482D18">
        <w:rPr>
          <w:rFonts w:ascii="Arial" w:hAnsi="Arial" w:cs="Arial"/>
          <w:color w:val="1D1D1D"/>
          <w:sz w:val="20"/>
          <w:szCs w:val="20"/>
        </w:rPr>
        <w:t xml:space="preserve"> on 17</w:t>
      </w:r>
      <w:r w:rsidR="00482D18" w:rsidRPr="00482D18">
        <w:rPr>
          <w:rFonts w:ascii="Arial" w:hAnsi="Arial" w:cs="Arial"/>
          <w:color w:val="1D1D1D"/>
          <w:sz w:val="20"/>
          <w:szCs w:val="20"/>
          <w:vertAlign w:val="superscript"/>
        </w:rPr>
        <w:t>th</w:t>
      </w:r>
      <w:r w:rsidR="00482D18">
        <w:rPr>
          <w:rFonts w:ascii="Arial" w:hAnsi="Arial" w:cs="Arial"/>
          <w:color w:val="1D1D1D"/>
          <w:sz w:val="20"/>
          <w:szCs w:val="20"/>
        </w:rPr>
        <w:t xml:space="preserve"> August </w:t>
      </w:r>
      <w:proofErr w:type="gramStart"/>
      <w:r w:rsidR="00482D18">
        <w:rPr>
          <w:rFonts w:ascii="Arial" w:hAnsi="Arial" w:cs="Arial"/>
          <w:color w:val="1D1D1D"/>
          <w:sz w:val="20"/>
          <w:szCs w:val="20"/>
        </w:rPr>
        <w:t xml:space="preserve">2017 </w:t>
      </w:r>
      <w:r>
        <w:rPr>
          <w:rFonts w:ascii="Arial" w:hAnsi="Arial" w:cs="Arial"/>
          <w:color w:val="1D1D1D"/>
          <w:sz w:val="20"/>
          <w:szCs w:val="20"/>
        </w:rPr>
        <w:t xml:space="preserve"> for</w:t>
      </w:r>
      <w:proofErr w:type="gramEnd"/>
      <w:r>
        <w:rPr>
          <w:rFonts w:ascii="Arial" w:hAnsi="Arial" w:cs="Arial"/>
          <w:color w:val="1D1D1D"/>
          <w:sz w:val="20"/>
          <w:szCs w:val="20"/>
        </w:rPr>
        <w:t xml:space="preserve"> the application below. </w:t>
      </w:r>
    </w:p>
    <w:p w:rsidR="00D75952" w:rsidRDefault="00D75952" w:rsidP="0035193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</w:p>
    <w:p w:rsidR="00351931" w:rsidRPr="00E11BDC" w:rsidRDefault="00351931" w:rsidP="0035193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2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DC/16/4970/ARM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 4th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</w:t>
      </w:r>
      <w:proofErr w:type="spellStart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Hillview</w:t>
      </w:r>
      <w:proofErr w:type="spellEnd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Church Road, Otley Suffolk</w:t>
      </w:r>
      <w:r w:rsidRPr="00E11BDC">
        <w:rPr>
          <w:rFonts w:ascii="Arial" w:hAnsi="Arial" w:cs="Arial"/>
          <w:color w:val="1D1D1D"/>
          <w:sz w:val="20"/>
          <w:szCs w:val="20"/>
        </w:rPr>
        <w:br/>
        <w:t>Proposal: Condition No 2 (C) Hard and Soft Landscaping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 21st April 2017 (The Parish Council have requested an extension until the 10th May 2017)</w:t>
      </w:r>
    </w:p>
    <w:p w:rsidR="00351931" w:rsidRDefault="007157C5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Parish Council submitted objection to this application. Application has now gone to Committee.</w:t>
      </w:r>
    </w:p>
    <w:p w:rsidR="00745D72" w:rsidRPr="00745D72" w:rsidRDefault="00745D72" w:rsidP="00B765F3">
      <w:pPr>
        <w:ind w:left="714"/>
        <w:rPr>
          <w:rFonts w:ascii="Arial" w:hAnsi="Arial" w:cs="Arial"/>
          <w:b/>
          <w:sz w:val="20"/>
          <w:szCs w:val="20"/>
          <w:lang w:val="en-GB"/>
        </w:rPr>
      </w:pPr>
      <w:r w:rsidRPr="00745D72">
        <w:rPr>
          <w:rFonts w:ascii="Arial" w:hAnsi="Arial" w:cs="Arial"/>
          <w:b/>
          <w:sz w:val="20"/>
          <w:szCs w:val="20"/>
          <w:lang w:val="en-GB"/>
        </w:rPr>
        <w:t>Awaiting decision</w:t>
      </w:r>
    </w:p>
    <w:p w:rsidR="00E97888" w:rsidRDefault="00E97888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C2BF2" w:rsidRDefault="009C2BF2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27210C" w:rsidRDefault="00C34B36" w:rsidP="00E11BD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51931">
        <w:rPr>
          <w:rFonts w:ascii="Arial" w:hAnsi="Arial" w:cs="Arial"/>
          <w:sz w:val="20"/>
          <w:szCs w:val="20"/>
        </w:rPr>
        <w:t>7</w:t>
      </w:r>
      <w:r w:rsidR="0026243F">
        <w:rPr>
          <w:rFonts w:ascii="Arial" w:hAnsi="Arial" w:cs="Arial"/>
          <w:sz w:val="20"/>
          <w:szCs w:val="20"/>
        </w:rPr>
        <w:t>b</w:t>
      </w:r>
      <w:r w:rsidR="0026243F">
        <w:rPr>
          <w:rFonts w:ascii="Arial" w:hAnsi="Arial" w:cs="Arial"/>
          <w:sz w:val="20"/>
          <w:szCs w:val="20"/>
        </w:rPr>
        <w:tab/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</w:t>
      </w:r>
      <w:r w:rsidR="00267A15" w:rsidRPr="00E11BDC">
        <w:rPr>
          <w:rFonts w:ascii="Arial" w:hAnsi="Arial" w:cs="Arial"/>
          <w:sz w:val="20"/>
          <w:szCs w:val="20"/>
        </w:rPr>
        <w:t>:</w:t>
      </w:r>
      <w:r w:rsidR="0027210C">
        <w:rPr>
          <w:rFonts w:ascii="Arial" w:hAnsi="Arial" w:cs="Arial"/>
          <w:sz w:val="20"/>
          <w:szCs w:val="20"/>
        </w:rPr>
        <w:t xml:space="preserve"> </w:t>
      </w:r>
    </w:p>
    <w:p w:rsidR="00753647" w:rsidRDefault="00753647" w:rsidP="00E11BD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53647" w:rsidRDefault="00753647" w:rsidP="0075364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1D1D"/>
          <w:sz w:val="20"/>
          <w:szCs w:val="20"/>
        </w:rPr>
      </w:pPr>
      <w:r w:rsidRPr="00753647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3" w:history="1">
        <w:r w:rsidRPr="00753647">
          <w:rPr>
            <w:rStyle w:val="Hyperlink"/>
            <w:rFonts w:ascii="Arial" w:hAnsi="Arial" w:cs="Arial"/>
            <w:sz w:val="20"/>
            <w:szCs w:val="20"/>
          </w:rPr>
          <w:t>DC/17/3530/FUL</w:t>
        </w:r>
      </w:hyperlink>
      <w:r w:rsidRPr="00753647">
        <w:rPr>
          <w:rFonts w:ascii="Arial" w:hAnsi="Arial" w:cs="Arial"/>
          <w:color w:val="1D1D1D"/>
          <w:sz w:val="20"/>
          <w:szCs w:val="20"/>
        </w:rPr>
        <w:t xml:space="preserve"> received date: 22nd August 2017</w:t>
      </w:r>
      <w:r w:rsidRPr="00753647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 Hall Farm, Hall Lane, </w:t>
      </w:r>
      <w:proofErr w:type="gram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753647">
        <w:rPr>
          <w:rFonts w:ascii="Arial" w:hAnsi="Arial" w:cs="Arial"/>
          <w:color w:val="1D1D1D"/>
          <w:sz w:val="20"/>
          <w:szCs w:val="20"/>
        </w:rPr>
        <w:br/>
        <w:t>Proposal: Erection of a new office building, planting of boundary screening and alterations to existing highway access.</w:t>
      </w:r>
      <w:r w:rsidRPr="00753647">
        <w:rPr>
          <w:rFonts w:ascii="Arial" w:hAnsi="Arial" w:cs="Arial"/>
          <w:color w:val="1D1D1D"/>
          <w:sz w:val="20"/>
          <w:szCs w:val="20"/>
        </w:rPr>
        <w:br/>
        <w:t>Date for submission of comments: 10th September 2017</w:t>
      </w:r>
    </w:p>
    <w:p w:rsidR="00753647" w:rsidRPr="00753647" w:rsidRDefault="00753647" w:rsidP="0075364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1D1D"/>
          <w:sz w:val="20"/>
          <w:szCs w:val="20"/>
        </w:rPr>
      </w:pPr>
    </w:p>
    <w:p w:rsidR="00753647" w:rsidRPr="00753647" w:rsidRDefault="00753647" w:rsidP="00753647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  <w:r w:rsidRPr="00753647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4" w:history="1">
        <w:r w:rsidRPr="00753647">
          <w:rPr>
            <w:rStyle w:val="Hyperlink"/>
            <w:rFonts w:ascii="Arial" w:hAnsi="Arial" w:cs="Arial"/>
            <w:sz w:val="20"/>
            <w:szCs w:val="20"/>
          </w:rPr>
          <w:t>DC/16/5350/OUT</w:t>
        </w:r>
      </w:hyperlink>
      <w:r w:rsidRPr="00753647">
        <w:rPr>
          <w:rFonts w:ascii="Arial" w:hAnsi="Arial" w:cs="Arial"/>
          <w:color w:val="1D1D1D"/>
          <w:sz w:val="20"/>
          <w:szCs w:val="20"/>
        </w:rPr>
        <w:t xml:space="preserve"> received date: 24th December 2016</w:t>
      </w:r>
      <w:r w:rsidRPr="00753647">
        <w:rPr>
          <w:rFonts w:ascii="Arial" w:hAnsi="Arial" w:cs="Arial"/>
          <w:color w:val="1D1D1D"/>
          <w:sz w:val="20"/>
          <w:szCs w:val="20"/>
        </w:rPr>
        <w:br/>
        <w:t>Application: Refused</w:t>
      </w:r>
      <w:r w:rsidRPr="00753647">
        <w:rPr>
          <w:rFonts w:ascii="Arial" w:hAnsi="Arial" w:cs="Arial"/>
          <w:color w:val="1D1D1D"/>
          <w:sz w:val="20"/>
          <w:szCs w:val="20"/>
        </w:rPr>
        <w:br/>
        <w:t>Appeal by: Mr M Brown</w:t>
      </w:r>
      <w:r w:rsidRPr="00753647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Land Adjacent to The White Hart Inn, </w:t>
      </w:r>
      <w:proofErr w:type="spell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Helmingham</w:t>
      </w:r>
      <w:proofErr w:type="spellEnd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Road, </w:t>
      </w:r>
      <w:proofErr w:type="gram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r w:rsidRPr="00753647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753647">
        <w:rPr>
          <w:rFonts w:ascii="Arial" w:hAnsi="Arial" w:cs="Arial"/>
          <w:color w:val="1D1D1D"/>
          <w:sz w:val="20"/>
          <w:szCs w:val="20"/>
        </w:rPr>
        <w:t>Proposal</w:t>
      </w:r>
      <w:proofErr w:type="gramEnd"/>
      <w:r w:rsidRPr="00753647">
        <w:rPr>
          <w:rFonts w:ascii="Arial" w:hAnsi="Arial" w:cs="Arial"/>
          <w:color w:val="1D1D1D"/>
          <w:sz w:val="20"/>
          <w:szCs w:val="20"/>
        </w:rPr>
        <w:t>: Erection of detached dwelling.</w:t>
      </w:r>
      <w:r w:rsidRPr="00753647">
        <w:rPr>
          <w:rFonts w:ascii="Arial" w:hAnsi="Arial" w:cs="Arial"/>
          <w:color w:val="1D1D1D"/>
          <w:sz w:val="20"/>
          <w:szCs w:val="20"/>
        </w:rPr>
        <w:br/>
        <w:t>Date for submission of comments: 21st September 2017</w:t>
      </w:r>
      <w:r w:rsidRPr="00753647">
        <w:rPr>
          <w:rFonts w:ascii="Arial" w:hAnsi="Arial" w:cs="Arial"/>
          <w:color w:val="1D1D1D"/>
          <w:sz w:val="20"/>
          <w:szCs w:val="20"/>
        </w:rPr>
        <w:br/>
        <w:t xml:space="preserve">Appeal reference: 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APP/J3530/W/17/3177208</w:t>
      </w:r>
    </w:p>
    <w:p w:rsidR="00753647" w:rsidRDefault="00753647" w:rsidP="00E11BD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11BDC" w:rsidRDefault="00753647" w:rsidP="00753647">
      <w:pPr>
        <w:pStyle w:val="NormalWeb"/>
        <w:spacing w:before="0" w:beforeAutospacing="0" w:after="0" w:afterAutospacing="0"/>
        <w:ind w:firstLine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7c. Local Plan Review- Issues &amp; Options Consultation.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‘Help Plan the Future of the District’ Town &amp; Country Planning (Local Planning) (England) Regulations 2012 (as amended) Friday 18</w:t>
      </w:r>
      <w:r w:rsidRPr="0075364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August- Monday 30</w:t>
      </w:r>
      <w:r w:rsidRPr="0075364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 2017.</w:t>
      </w:r>
      <w:proofErr w:type="gramEnd"/>
      <w:r w:rsidR="00E97888">
        <w:rPr>
          <w:rFonts w:ascii="Arial" w:hAnsi="Arial" w:cs="Arial"/>
          <w:sz w:val="20"/>
          <w:szCs w:val="20"/>
        </w:rPr>
        <w:br/>
      </w:r>
    </w:p>
    <w:p w:rsidR="008E1BE8" w:rsidRDefault="008E1BE8" w:rsidP="00325906">
      <w:pPr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7A6471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8a</w:t>
      </w:r>
      <w:r w:rsidR="004B080F">
        <w:rPr>
          <w:rFonts w:ascii="Arial" w:hAnsi="Arial" w:cs="Arial"/>
          <w:sz w:val="20"/>
          <w:szCs w:val="20"/>
          <w:lang w:val="en-GB"/>
        </w:rPr>
        <w:t>.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r w:rsidR="00A26468">
        <w:rPr>
          <w:rFonts w:ascii="Arial" w:hAnsi="Arial" w:cs="Arial"/>
          <w:sz w:val="20"/>
          <w:szCs w:val="20"/>
          <w:lang w:val="en-GB"/>
        </w:rPr>
        <w:t>Roadworks.org – gaining information regards road closures and highway matters.</w:t>
      </w:r>
    </w:p>
    <w:p w:rsidR="0016541E" w:rsidRDefault="0027210C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8b. </w:t>
      </w:r>
      <w:r w:rsidR="00A26468">
        <w:rPr>
          <w:rFonts w:ascii="Arial" w:hAnsi="Arial" w:cs="Arial"/>
          <w:sz w:val="20"/>
          <w:szCs w:val="20"/>
          <w:lang w:val="en-GB"/>
        </w:rPr>
        <w:t xml:space="preserve">Stop sign at </w:t>
      </w:r>
      <w:proofErr w:type="spellStart"/>
      <w:r w:rsidR="00A26468">
        <w:rPr>
          <w:rFonts w:ascii="Arial" w:hAnsi="Arial" w:cs="Arial"/>
          <w:sz w:val="20"/>
          <w:szCs w:val="20"/>
          <w:lang w:val="en-GB"/>
        </w:rPr>
        <w:t>Gibralter</w:t>
      </w:r>
      <w:proofErr w:type="spellEnd"/>
      <w:r w:rsidR="00A26468">
        <w:rPr>
          <w:rFonts w:ascii="Arial" w:hAnsi="Arial" w:cs="Arial"/>
          <w:sz w:val="20"/>
          <w:szCs w:val="20"/>
          <w:lang w:val="en-GB"/>
        </w:rPr>
        <w:t xml:space="preserve"> road/</w:t>
      </w:r>
      <w:proofErr w:type="spellStart"/>
      <w:r w:rsidR="00A26468">
        <w:rPr>
          <w:rFonts w:ascii="Arial" w:hAnsi="Arial" w:cs="Arial"/>
          <w:sz w:val="20"/>
          <w:szCs w:val="20"/>
          <w:lang w:val="en-GB"/>
        </w:rPr>
        <w:t>Swilland</w:t>
      </w:r>
      <w:proofErr w:type="spellEnd"/>
      <w:r w:rsidR="00A26468">
        <w:rPr>
          <w:rFonts w:ascii="Arial" w:hAnsi="Arial" w:cs="Arial"/>
          <w:sz w:val="20"/>
          <w:szCs w:val="20"/>
          <w:lang w:val="en-GB"/>
        </w:rPr>
        <w:t xml:space="preserve"> road junction improved.</w:t>
      </w:r>
    </w:p>
    <w:p w:rsidR="00A26468" w:rsidRPr="00F93655" w:rsidRDefault="00A26468" w:rsidP="00A778D5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E11BDC" w:rsidRDefault="0016541E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9a</w:t>
      </w:r>
      <w:r w:rsidR="007A6471">
        <w:rPr>
          <w:rFonts w:ascii="Arial" w:hAnsi="Arial" w:cs="Arial"/>
          <w:sz w:val="20"/>
          <w:szCs w:val="20"/>
          <w:lang w:val="en-GB"/>
        </w:rPr>
        <w:t xml:space="preserve"> 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r w:rsidR="00A26468">
        <w:rPr>
          <w:rFonts w:ascii="Arial" w:hAnsi="Arial" w:cs="Arial"/>
          <w:sz w:val="20"/>
          <w:szCs w:val="20"/>
          <w:lang w:val="en-GB"/>
        </w:rPr>
        <w:t>FTP</w:t>
      </w:r>
      <w:proofErr w:type="gramEnd"/>
      <w:r w:rsidR="00A26468">
        <w:rPr>
          <w:rFonts w:ascii="Arial" w:hAnsi="Arial" w:cs="Arial"/>
          <w:sz w:val="20"/>
          <w:szCs w:val="20"/>
          <w:lang w:val="en-GB"/>
        </w:rPr>
        <w:t xml:space="preserve"> 61 Post &amp; Dog </w:t>
      </w:r>
      <w:proofErr w:type="spellStart"/>
      <w:r w:rsidR="00A26468">
        <w:rPr>
          <w:rFonts w:ascii="Arial" w:hAnsi="Arial" w:cs="Arial"/>
          <w:sz w:val="20"/>
          <w:szCs w:val="20"/>
          <w:lang w:val="en-GB"/>
        </w:rPr>
        <w:t>bin</w:t>
      </w:r>
      <w:proofErr w:type="spellEnd"/>
      <w:r w:rsidR="00A26468">
        <w:rPr>
          <w:rFonts w:ascii="Arial" w:hAnsi="Arial" w:cs="Arial"/>
          <w:sz w:val="20"/>
          <w:szCs w:val="20"/>
          <w:lang w:val="en-GB"/>
        </w:rPr>
        <w:t xml:space="preserve"> reported. Ref</w:t>
      </w:r>
      <w:proofErr w:type="gramStart"/>
      <w:r w:rsidR="00A26468">
        <w:rPr>
          <w:rFonts w:ascii="Arial" w:hAnsi="Arial" w:cs="Arial"/>
          <w:sz w:val="20"/>
          <w:szCs w:val="20"/>
          <w:lang w:val="en-GB"/>
        </w:rPr>
        <w:t>:4235035</w:t>
      </w:r>
      <w:proofErr w:type="gramEnd"/>
    </w:p>
    <w:p w:rsidR="00A26468" w:rsidRDefault="00A26468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9b FTP 2 Stile reported Ref: 4235037</w:t>
      </w:r>
    </w:p>
    <w:p w:rsidR="00A26468" w:rsidRDefault="00A26468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9c FTP 54 Railway sleeper reported Ref</w:t>
      </w:r>
      <w:proofErr w:type="gramStart"/>
      <w:r>
        <w:rPr>
          <w:rFonts w:ascii="Arial" w:hAnsi="Arial" w:cs="Arial"/>
          <w:sz w:val="20"/>
          <w:szCs w:val="20"/>
          <w:lang w:val="en-GB"/>
        </w:rPr>
        <w:t>:4235038</w:t>
      </w:r>
      <w:proofErr w:type="gramEnd"/>
    </w:p>
    <w:p w:rsidR="00E36ED3" w:rsidRDefault="00A26468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9d Clerk wrote to Mr Clarke regards hedge overgrown on FTP</w:t>
      </w:r>
      <w:r w:rsidR="00D75952">
        <w:rPr>
          <w:rFonts w:ascii="Arial" w:hAnsi="Arial" w:cs="Arial"/>
          <w:sz w:val="20"/>
          <w:szCs w:val="20"/>
          <w:lang w:val="en-GB"/>
        </w:rPr>
        <w:t>25.</w:t>
      </w: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7A6471">
        <w:rPr>
          <w:rFonts w:ascii="Arial" w:hAnsi="Arial" w:cs="Arial"/>
          <w:sz w:val="20"/>
          <w:szCs w:val="20"/>
          <w:lang w:val="en-GB"/>
        </w:rPr>
        <w:t>Police statistics from website</w:t>
      </w:r>
      <w:r w:rsidR="0067100A">
        <w:rPr>
          <w:rFonts w:ascii="Arial" w:hAnsi="Arial" w:cs="Arial"/>
          <w:sz w:val="20"/>
          <w:szCs w:val="20"/>
          <w:lang w:val="en-GB"/>
        </w:rPr>
        <w:t>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336349" w:rsidRPr="007A6471" w:rsidRDefault="006E2290" w:rsidP="007A6471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7A6471">
        <w:rPr>
          <w:rFonts w:ascii="Arial" w:hAnsi="Arial" w:cs="Arial"/>
          <w:sz w:val="20"/>
          <w:szCs w:val="20"/>
          <w:lang w:val="en-GB"/>
        </w:rPr>
        <w:br/>
      </w:r>
    </w:p>
    <w:p w:rsidR="003D062C" w:rsidRPr="008E1BE8" w:rsidRDefault="00D6225D" w:rsidP="007A647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464A56" w:rsidRPr="00464A56" w:rsidRDefault="00D6225D" w:rsidP="00464A5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64A56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 w:rsidRPr="00464A56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464A56" w:rsidRDefault="00464A56" w:rsidP="00464A5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14a. Reform of Data Protection Legislation- Clerk booked on course.</w:t>
      </w:r>
    </w:p>
    <w:p w:rsidR="008C61B0" w:rsidRDefault="00673FBB" w:rsidP="0011268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</w:t>
      </w:r>
      <w:r w:rsidR="00F03A9C">
        <w:rPr>
          <w:rFonts w:ascii="Arial" w:hAnsi="Arial" w:cs="Arial"/>
          <w:sz w:val="20"/>
          <w:szCs w:val="20"/>
          <w:lang w:val="en-GB"/>
        </w:rPr>
        <w:t xml:space="preserve"> 9</w:t>
      </w:r>
      <w:r w:rsidR="00E90068" w:rsidRPr="00E9006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October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4B080F">
        <w:rPr>
          <w:rFonts w:ascii="Arial" w:hAnsi="Arial" w:cs="Arial"/>
          <w:sz w:val="20"/>
          <w:szCs w:val="20"/>
          <w:lang w:val="en-GB"/>
        </w:rPr>
        <w:t>7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15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479E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2686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41E"/>
    <w:rsid w:val="001706D8"/>
    <w:rsid w:val="00171B6B"/>
    <w:rsid w:val="00173DD6"/>
    <w:rsid w:val="00184588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7210C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193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C7144"/>
    <w:rsid w:val="003D062C"/>
    <w:rsid w:val="003D0B85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6FFF"/>
    <w:rsid w:val="0045552B"/>
    <w:rsid w:val="00462111"/>
    <w:rsid w:val="00462239"/>
    <w:rsid w:val="00462ED8"/>
    <w:rsid w:val="00464A56"/>
    <w:rsid w:val="00475723"/>
    <w:rsid w:val="00480772"/>
    <w:rsid w:val="00482D18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33B0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21BF"/>
    <w:rsid w:val="005F6193"/>
    <w:rsid w:val="005F7C6E"/>
    <w:rsid w:val="00616772"/>
    <w:rsid w:val="00617510"/>
    <w:rsid w:val="00617C7E"/>
    <w:rsid w:val="00636BFA"/>
    <w:rsid w:val="00640C12"/>
    <w:rsid w:val="006458FB"/>
    <w:rsid w:val="00650A94"/>
    <w:rsid w:val="00654771"/>
    <w:rsid w:val="0067100A"/>
    <w:rsid w:val="00673A69"/>
    <w:rsid w:val="00673FBB"/>
    <w:rsid w:val="006803EB"/>
    <w:rsid w:val="00680E8E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1E0C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157C5"/>
    <w:rsid w:val="00721BD4"/>
    <w:rsid w:val="00723F52"/>
    <w:rsid w:val="007253BF"/>
    <w:rsid w:val="007317E1"/>
    <w:rsid w:val="00745D72"/>
    <w:rsid w:val="007462B7"/>
    <w:rsid w:val="00750302"/>
    <w:rsid w:val="00753647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5FD3"/>
    <w:rsid w:val="007A1C22"/>
    <w:rsid w:val="007A6471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B75D8"/>
    <w:rsid w:val="008C11BF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10577"/>
    <w:rsid w:val="00910EAC"/>
    <w:rsid w:val="00913029"/>
    <w:rsid w:val="0091545D"/>
    <w:rsid w:val="00920104"/>
    <w:rsid w:val="00933DFD"/>
    <w:rsid w:val="00936DA0"/>
    <w:rsid w:val="0094734A"/>
    <w:rsid w:val="00947F0D"/>
    <w:rsid w:val="00950AAD"/>
    <w:rsid w:val="00950EE9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468"/>
    <w:rsid w:val="00A26C62"/>
    <w:rsid w:val="00A36096"/>
    <w:rsid w:val="00A43748"/>
    <w:rsid w:val="00A43A84"/>
    <w:rsid w:val="00A47242"/>
    <w:rsid w:val="00A51406"/>
    <w:rsid w:val="00A67079"/>
    <w:rsid w:val="00A778D5"/>
    <w:rsid w:val="00A81294"/>
    <w:rsid w:val="00A87B76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5B3E"/>
    <w:rsid w:val="00B56EFE"/>
    <w:rsid w:val="00B64BFC"/>
    <w:rsid w:val="00B6585D"/>
    <w:rsid w:val="00B765F3"/>
    <w:rsid w:val="00B82FF3"/>
    <w:rsid w:val="00B867B0"/>
    <w:rsid w:val="00BA268A"/>
    <w:rsid w:val="00BB2D91"/>
    <w:rsid w:val="00BB4C36"/>
    <w:rsid w:val="00BB7DF3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E5B4D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3253"/>
    <w:rsid w:val="00C47D40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59E3"/>
    <w:rsid w:val="00CA62EB"/>
    <w:rsid w:val="00CA6704"/>
    <w:rsid w:val="00CB1185"/>
    <w:rsid w:val="00CB5B45"/>
    <w:rsid w:val="00CC1FD0"/>
    <w:rsid w:val="00CD445E"/>
    <w:rsid w:val="00CD656D"/>
    <w:rsid w:val="00CD672A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5952"/>
    <w:rsid w:val="00D94083"/>
    <w:rsid w:val="00D9583B"/>
    <w:rsid w:val="00DA4EC9"/>
    <w:rsid w:val="00DA4F1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D38"/>
    <w:rsid w:val="00E11BDC"/>
    <w:rsid w:val="00E16504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4012"/>
    <w:rsid w:val="00ED4E48"/>
    <w:rsid w:val="00ED683E"/>
    <w:rsid w:val="00EE443D"/>
    <w:rsid w:val="00EF2FFA"/>
    <w:rsid w:val="00EF5D28"/>
    <w:rsid w:val="00F0214A"/>
    <w:rsid w:val="00F03A9C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4BD8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suffolk.gov.uk/" TargetMode="External"/><Relationship Id="rId13" Type="http://schemas.openxmlformats.org/officeDocument/2006/relationships/hyperlink" Target="http://www.eastsuffolk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ccess.eastsuffolk.gov.uk/online-applications/simpleSearchResults.do?action=firstPa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ningpublicaccess.waveney.gov.uk/online-applicat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astsuffolk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suffolk.gov.uk/" TargetMode="External"/><Relationship Id="rId14" Type="http://schemas.openxmlformats.org/officeDocument/2006/relationships/hyperlink" Target="http://planningpublicaccess.waveney.gov.uk/online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CC21-E74B-4340-AE26-82FE68A8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848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10</cp:revision>
  <cp:lastPrinted>2016-05-09T10:09:00Z</cp:lastPrinted>
  <dcterms:created xsi:type="dcterms:W3CDTF">2017-09-05T23:28:00Z</dcterms:created>
  <dcterms:modified xsi:type="dcterms:W3CDTF">2017-09-06T21:24:00Z</dcterms:modified>
</cp:coreProperties>
</file>